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848743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320F47">
        <w:rPr>
          <w:rFonts w:asciiTheme="minorHAnsi" w:hAnsiTheme="minorHAnsi" w:cstheme="minorHAnsi"/>
          <w:b/>
          <w:u w:val="single"/>
        </w:rPr>
        <w:t>16</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103DEA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E74AF">
        <w:rPr>
          <w:rFonts w:asciiTheme="minorHAnsi" w:hAnsiTheme="minorHAnsi" w:cstheme="minorHAnsi"/>
        </w:rPr>
        <w:t>2</w:t>
      </w:r>
      <w:r w:rsidR="00EF0BCA">
        <w:rPr>
          <w:rFonts w:asciiTheme="minorHAnsi" w:hAnsiTheme="minorHAnsi" w:cstheme="minorHAnsi"/>
        </w:rPr>
        <w:t>2</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77777777"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EF0BCA">
        <w:rPr>
          <w:rFonts w:asciiTheme="minorHAnsi" w:hAnsiTheme="minorHAnsi" w:cstheme="minorHAnsi"/>
          <w:b/>
          <w:bCs/>
        </w:rPr>
        <w:t>Podaljšanje e-mail zaščite za obdobje 1 leta</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703ED705" w14:textId="77777777" w:rsidR="00EF0BCA" w:rsidRDefault="00EF0BCA" w:rsidP="00EF0BCA">
      <w:pPr>
        <w:jc w:val="both"/>
        <w:rPr>
          <w:rFonts w:asciiTheme="minorHAnsi" w:hAnsiTheme="minorHAnsi" w:cstheme="minorHAnsi"/>
        </w:rPr>
      </w:pPr>
      <w:bookmarkStart w:id="1" w:name="_Hlk108765122"/>
    </w:p>
    <w:p w14:paraId="35CBD6D3" w14:textId="77777777" w:rsidR="00EF0BCA" w:rsidRDefault="00EF0BCA" w:rsidP="00EF0BCA">
      <w:pPr>
        <w:jc w:val="both"/>
        <w:rPr>
          <w:rFonts w:asciiTheme="minorHAnsi" w:hAnsiTheme="minorHAnsi" w:cstheme="minorHAnsi"/>
          <w:b/>
          <w:bCs/>
        </w:rPr>
      </w:pPr>
      <w:r>
        <w:rPr>
          <w:rFonts w:asciiTheme="minorHAnsi" w:hAnsiTheme="minorHAnsi" w:cstheme="minorHAnsi"/>
          <w:b/>
          <w:bCs/>
        </w:rPr>
        <w:t>Zahteve:</w:t>
      </w:r>
    </w:p>
    <w:p w14:paraId="67FD27CE" w14:textId="77777777" w:rsidR="00EF0BCA" w:rsidRDefault="00EF0BCA" w:rsidP="00EF0BCA">
      <w:pPr>
        <w:jc w:val="both"/>
        <w:rPr>
          <w:rFonts w:asciiTheme="minorHAnsi" w:hAnsiTheme="minorHAnsi" w:cstheme="minorHAnsi"/>
        </w:rPr>
      </w:pPr>
      <w:r>
        <w:rPr>
          <w:rFonts w:asciiTheme="minorHAnsi" w:hAnsiTheme="minorHAnsi" w:cstheme="minorHAnsi"/>
        </w:rPr>
        <w:t xml:space="preserve">Vabimo vas k oddaji ponudbe za podaljšanje e-mail zaščite za obdobje enega leta. </w:t>
      </w:r>
    </w:p>
    <w:p w14:paraId="75ECEACA" w14:textId="77777777" w:rsidR="00EF0BCA" w:rsidRDefault="00EF0BCA" w:rsidP="00EF0BCA">
      <w:pPr>
        <w:jc w:val="both"/>
        <w:rPr>
          <w:rFonts w:asciiTheme="minorHAnsi" w:hAnsiTheme="minorHAnsi" w:cstheme="minorHAnsi"/>
        </w:rPr>
      </w:pPr>
    </w:p>
    <w:p w14:paraId="1CF8493C" w14:textId="77777777" w:rsidR="00EF0BCA" w:rsidRDefault="00EF0BCA" w:rsidP="00EF0BCA">
      <w:pPr>
        <w:jc w:val="both"/>
        <w:rPr>
          <w:rFonts w:asciiTheme="minorHAnsi" w:hAnsiTheme="minorHAnsi" w:cstheme="minorHAnsi"/>
        </w:rPr>
      </w:pPr>
      <w:r>
        <w:rPr>
          <w:rFonts w:asciiTheme="minorHAnsi" w:hAnsiTheme="minorHAnsi" w:cstheme="minorHAnsi"/>
        </w:rPr>
        <w:t>Tehnične zahteve za sistem varovanja elektronske pošte:</w:t>
      </w:r>
    </w:p>
    <w:p w14:paraId="7C1E5464"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 xml:space="preserve">Deluje v obliki MX </w:t>
      </w:r>
      <w:proofErr w:type="spellStart"/>
      <w:r w:rsidRPr="00AA0945">
        <w:rPr>
          <w:rFonts w:asciiTheme="minorHAnsi" w:hAnsiTheme="minorHAnsi" w:cstheme="minorHAnsi"/>
        </w:rPr>
        <w:t>Email</w:t>
      </w:r>
      <w:proofErr w:type="spellEnd"/>
      <w:r w:rsidRPr="00AA0945">
        <w:rPr>
          <w:rFonts w:asciiTheme="minorHAnsi" w:hAnsiTheme="minorHAnsi" w:cstheme="minorHAnsi"/>
        </w:rPr>
        <w:t xml:space="preserve"> </w:t>
      </w:r>
      <w:proofErr w:type="spellStart"/>
      <w:r w:rsidRPr="00AA0945">
        <w:rPr>
          <w:rFonts w:asciiTheme="minorHAnsi" w:hAnsiTheme="minorHAnsi" w:cstheme="minorHAnsi"/>
        </w:rPr>
        <w:t>Gateway</w:t>
      </w:r>
      <w:proofErr w:type="spellEnd"/>
      <w:r w:rsidRPr="00AA0945">
        <w:rPr>
          <w:rFonts w:asciiTheme="minorHAnsi" w:hAnsiTheme="minorHAnsi" w:cstheme="minorHAnsi"/>
        </w:rPr>
        <w:t xml:space="preserve"> sistema.</w:t>
      </w:r>
    </w:p>
    <w:p w14:paraId="3298791D"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Pri pregledovanju elektronske po</w:t>
      </w:r>
      <w:r w:rsidRPr="00AA0945">
        <w:rPr>
          <w:rFonts w:ascii="Calibri" w:hAnsi="Calibri" w:cs="Calibri"/>
        </w:rPr>
        <w:t>š</w:t>
      </w:r>
      <w:r w:rsidRPr="00AA0945">
        <w:rPr>
          <w:rFonts w:asciiTheme="minorHAnsi" w:hAnsiTheme="minorHAnsi" w:cstheme="minorHAnsi"/>
        </w:rPr>
        <w:t>te v polnosti podpira uporabo sodobnih algoritmov umetne inteligence.</w:t>
      </w:r>
    </w:p>
    <w:p w14:paraId="1E6B1FE2"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Lo</w:t>
      </w:r>
      <w:r w:rsidRPr="00AA0945">
        <w:rPr>
          <w:rFonts w:ascii="Calibri" w:hAnsi="Calibri" w:cs="Calibri"/>
        </w:rPr>
        <w:t>č</w:t>
      </w:r>
      <w:r w:rsidRPr="00AA0945">
        <w:rPr>
          <w:rFonts w:asciiTheme="minorHAnsi" w:hAnsiTheme="minorHAnsi" w:cstheme="minorHAnsi"/>
        </w:rPr>
        <w:t>evati mora varnostno politiko in nastavitve za huj</w:t>
      </w:r>
      <w:r w:rsidRPr="00AA0945">
        <w:rPr>
          <w:rFonts w:ascii="Calibri" w:hAnsi="Calibri" w:cs="Calibri"/>
        </w:rPr>
        <w:t>š</w:t>
      </w:r>
      <w:r w:rsidRPr="00AA0945">
        <w:rPr>
          <w:rFonts w:asciiTheme="minorHAnsi" w:hAnsiTheme="minorHAnsi" w:cstheme="minorHAnsi"/>
        </w:rPr>
        <w:t>e varnostne gro</w:t>
      </w:r>
      <w:r w:rsidRPr="00AA0945">
        <w:rPr>
          <w:rFonts w:ascii="Calibri" w:hAnsi="Calibri" w:cs="Calibri"/>
        </w:rPr>
        <w:t>ž</w:t>
      </w:r>
      <w:r w:rsidRPr="00AA0945">
        <w:rPr>
          <w:rFonts w:asciiTheme="minorHAnsi" w:hAnsiTheme="minorHAnsi" w:cstheme="minorHAnsi"/>
        </w:rPr>
        <w:t>nje (</w:t>
      </w:r>
      <w:proofErr w:type="spellStart"/>
      <w:r w:rsidRPr="00AA0945">
        <w:rPr>
          <w:rFonts w:asciiTheme="minorHAnsi" w:hAnsiTheme="minorHAnsi" w:cstheme="minorHAnsi"/>
        </w:rPr>
        <w:t>Phishing</w:t>
      </w:r>
      <w:proofErr w:type="spellEnd"/>
      <w:r w:rsidRPr="00AA0945">
        <w:rPr>
          <w:rFonts w:asciiTheme="minorHAnsi" w:hAnsiTheme="minorHAnsi" w:cstheme="minorHAnsi"/>
        </w:rPr>
        <w:t xml:space="preserve">, nevaren </w:t>
      </w:r>
      <w:proofErr w:type="spellStart"/>
      <w:r w:rsidRPr="00AA0945">
        <w:rPr>
          <w:rFonts w:asciiTheme="minorHAnsi" w:hAnsiTheme="minorHAnsi" w:cstheme="minorHAnsi"/>
        </w:rPr>
        <w:t>spam</w:t>
      </w:r>
      <w:proofErr w:type="spellEnd"/>
      <w:r w:rsidRPr="00AA0945">
        <w:rPr>
          <w:rFonts w:asciiTheme="minorHAnsi" w:hAnsiTheme="minorHAnsi" w:cstheme="minorHAnsi"/>
        </w:rPr>
        <w:t xml:space="preserve">, prevare, </w:t>
      </w:r>
      <w:proofErr w:type="spellStart"/>
      <w:r w:rsidRPr="00AA0945">
        <w:rPr>
          <w:rFonts w:asciiTheme="minorHAnsi" w:hAnsiTheme="minorHAnsi" w:cstheme="minorHAnsi"/>
        </w:rPr>
        <w:t>ipd</w:t>
      </w:r>
      <w:proofErr w:type="spellEnd"/>
      <w:r w:rsidRPr="00AA0945">
        <w:rPr>
          <w:rFonts w:asciiTheme="minorHAnsi" w:hAnsiTheme="minorHAnsi" w:cstheme="minorHAnsi"/>
        </w:rPr>
        <w:t>) ter za manj pomembne varnostne gro</w:t>
      </w:r>
      <w:r w:rsidRPr="00AA0945">
        <w:rPr>
          <w:rFonts w:ascii="Calibri" w:hAnsi="Calibri" w:cs="Calibri"/>
        </w:rPr>
        <w:t>ž</w:t>
      </w:r>
      <w:r w:rsidRPr="00AA0945">
        <w:rPr>
          <w:rFonts w:asciiTheme="minorHAnsi" w:hAnsiTheme="minorHAnsi" w:cstheme="minorHAnsi"/>
        </w:rPr>
        <w:t xml:space="preserve">nje (navadni </w:t>
      </w:r>
      <w:proofErr w:type="spellStart"/>
      <w:r w:rsidRPr="00AA0945">
        <w:rPr>
          <w:rFonts w:asciiTheme="minorHAnsi" w:hAnsiTheme="minorHAnsi" w:cstheme="minorHAnsi"/>
        </w:rPr>
        <w:t>spam</w:t>
      </w:r>
      <w:proofErr w:type="spellEnd"/>
      <w:r w:rsidRPr="00AA0945">
        <w:rPr>
          <w:rFonts w:asciiTheme="minorHAnsi" w:hAnsiTheme="minorHAnsi" w:cstheme="minorHAnsi"/>
        </w:rPr>
        <w:t xml:space="preserve">, marketing </w:t>
      </w:r>
      <w:proofErr w:type="spellStart"/>
      <w:r w:rsidRPr="00AA0945">
        <w:rPr>
          <w:rFonts w:asciiTheme="minorHAnsi" w:hAnsiTheme="minorHAnsi" w:cstheme="minorHAnsi"/>
        </w:rPr>
        <w:t>emails</w:t>
      </w:r>
      <w:proofErr w:type="spellEnd"/>
      <w:r w:rsidRPr="00AA0945">
        <w:rPr>
          <w:rFonts w:asciiTheme="minorHAnsi" w:hAnsiTheme="minorHAnsi" w:cstheme="minorHAnsi"/>
        </w:rPr>
        <w:t>, ipd.)</w:t>
      </w:r>
    </w:p>
    <w:p w14:paraId="0EB2EC7C"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opcijo karantene, kjer se elektronska po</w:t>
      </w:r>
      <w:r w:rsidRPr="00AA0945">
        <w:rPr>
          <w:rFonts w:ascii="Calibri" w:hAnsi="Calibri" w:cs="Calibri"/>
        </w:rPr>
        <w:t>š</w:t>
      </w:r>
      <w:r w:rsidRPr="00AA0945">
        <w:rPr>
          <w:rFonts w:asciiTheme="minorHAnsi" w:hAnsiTheme="minorHAnsi" w:cstheme="minorHAnsi"/>
        </w:rPr>
        <w:t>ta, ki predstavlja huj</w:t>
      </w:r>
      <w:r w:rsidRPr="00AA0945">
        <w:rPr>
          <w:rFonts w:ascii="Calibri" w:hAnsi="Calibri" w:cs="Calibri"/>
        </w:rPr>
        <w:t>š</w:t>
      </w:r>
      <w:r w:rsidRPr="00AA0945">
        <w:rPr>
          <w:rFonts w:asciiTheme="minorHAnsi" w:hAnsiTheme="minorHAnsi" w:cstheme="minorHAnsi"/>
        </w:rPr>
        <w:t>o varnostno gro</w:t>
      </w:r>
      <w:r w:rsidRPr="00AA0945">
        <w:rPr>
          <w:rFonts w:ascii="Calibri" w:hAnsi="Calibri" w:cs="Calibri"/>
        </w:rPr>
        <w:t>ž</w:t>
      </w:r>
      <w:r w:rsidRPr="00AA0945">
        <w:rPr>
          <w:rFonts w:asciiTheme="minorHAnsi" w:hAnsiTheme="minorHAnsi" w:cstheme="minorHAnsi"/>
        </w:rPr>
        <w:t>njo zaustavi. Navadni uporabniki ne smejo imeti mo</w:t>
      </w:r>
      <w:r w:rsidRPr="00AA0945">
        <w:rPr>
          <w:rFonts w:ascii="Calibri" w:hAnsi="Calibri" w:cs="Calibri"/>
        </w:rPr>
        <w:t>ž</w:t>
      </w:r>
      <w:r w:rsidRPr="00AA0945">
        <w:rPr>
          <w:rFonts w:asciiTheme="minorHAnsi" w:hAnsiTheme="minorHAnsi" w:cstheme="minorHAnsi"/>
        </w:rPr>
        <w:t>nosti tak</w:t>
      </w:r>
      <w:r w:rsidRPr="00AA0945">
        <w:rPr>
          <w:rFonts w:ascii="Calibri" w:hAnsi="Calibri" w:cs="Calibri"/>
        </w:rPr>
        <w:t>š</w:t>
      </w:r>
      <w:r w:rsidRPr="00AA0945">
        <w:rPr>
          <w:rFonts w:asciiTheme="minorHAnsi" w:hAnsiTheme="minorHAnsi" w:cstheme="minorHAnsi"/>
        </w:rPr>
        <w:t>no po</w:t>
      </w:r>
      <w:r w:rsidRPr="00AA0945">
        <w:rPr>
          <w:rFonts w:ascii="Calibri" w:hAnsi="Calibri" w:cs="Calibri"/>
        </w:rPr>
        <w:t>š</w:t>
      </w:r>
      <w:r w:rsidRPr="00AA0945">
        <w:rPr>
          <w:rFonts w:asciiTheme="minorHAnsi" w:hAnsiTheme="minorHAnsi" w:cstheme="minorHAnsi"/>
        </w:rPr>
        <w:t>to pregledovati in prejemati, brez odobritve skrbnika. Hkrati pa morajo biti uporabniki obve</w:t>
      </w:r>
      <w:r w:rsidRPr="00AA0945">
        <w:rPr>
          <w:rFonts w:ascii="Calibri" w:hAnsi="Calibri" w:cs="Calibri"/>
        </w:rPr>
        <w:t>šč</w:t>
      </w:r>
      <w:r w:rsidRPr="00AA0945">
        <w:rPr>
          <w:rFonts w:asciiTheme="minorHAnsi" w:hAnsiTheme="minorHAnsi" w:cstheme="minorHAnsi"/>
        </w:rPr>
        <w:t>eni, da se je tak</w:t>
      </w:r>
      <w:r w:rsidRPr="00AA0945">
        <w:rPr>
          <w:rFonts w:ascii="Calibri" w:hAnsi="Calibri" w:cs="Calibri"/>
        </w:rPr>
        <w:t>š</w:t>
      </w:r>
      <w:r w:rsidRPr="00AA0945">
        <w:rPr>
          <w:rFonts w:asciiTheme="minorHAnsi" w:hAnsiTheme="minorHAnsi" w:cstheme="minorHAnsi"/>
        </w:rPr>
        <w:t>na po</w:t>
      </w:r>
      <w:r w:rsidRPr="00AA0945">
        <w:rPr>
          <w:rFonts w:ascii="Calibri" w:hAnsi="Calibri" w:cs="Calibri"/>
        </w:rPr>
        <w:t>š</w:t>
      </w:r>
      <w:r w:rsidRPr="00AA0945">
        <w:rPr>
          <w:rFonts w:asciiTheme="minorHAnsi" w:hAnsiTheme="minorHAnsi" w:cstheme="minorHAnsi"/>
        </w:rPr>
        <w:t>ta identificirala ter zaustavila na sistemu v karanteni.</w:t>
      </w:r>
    </w:p>
    <w:p w14:paraId="0126FA30"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enostavno spreminjanje strojnih odlo</w:t>
      </w:r>
      <w:r w:rsidRPr="00AA0945">
        <w:rPr>
          <w:rFonts w:ascii="Calibri" w:hAnsi="Calibri" w:cs="Calibri"/>
        </w:rPr>
        <w:t>č</w:t>
      </w:r>
      <w:r w:rsidRPr="00AA0945">
        <w:rPr>
          <w:rFonts w:asciiTheme="minorHAnsi" w:hAnsiTheme="minorHAnsi" w:cstheme="minorHAnsi"/>
        </w:rPr>
        <w:t>itev algoritmov (v primeru la</w:t>
      </w:r>
      <w:r w:rsidRPr="00AA0945">
        <w:rPr>
          <w:rFonts w:ascii="Calibri" w:hAnsi="Calibri" w:cs="Calibri"/>
        </w:rPr>
        <w:t>ž</w:t>
      </w:r>
      <w:r w:rsidRPr="00AA0945">
        <w:rPr>
          <w:rFonts w:asciiTheme="minorHAnsi" w:hAnsiTheme="minorHAnsi" w:cstheme="minorHAnsi"/>
        </w:rPr>
        <w:t>nih zaznav).</w:t>
      </w:r>
    </w:p>
    <w:p w14:paraId="4F58AC33"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ro</w:t>
      </w:r>
      <w:r w:rsidRPr="00AA0945">
        <w:rPr>
          <w:rFonts w:ascii="Calibri" w:hAnsi="Calibri" w:cs="Calibri"/>
        </w:rPr>
        <w:t>č</w:t>
      </w:r>
      <w:r w:rsidRPr="00AA0945">
        <w:rPr>
          <w:rFonts w:asciiTheme="minorHAnsi" w:hAnsiTheme="minorHAnsi" w:cstheme="minorHAnsi"/>
        </w:rPr>
        <w:t xml:space="preserve">no definiranje posebnih </w:t>
      </w:r>
      <w:r w:rsidRPr="00AA0945">
        <w:rPr>
          <w:rFonts w:ascii="Calibri" w:hAnsi="Calibri" w:cs="Calibri"/>
        </w:rPr>
        <w:t>»</w:t>
      </w:r>
      <w:proofErr w:type="spellStart"/>
      <w:r w:rsidRPr="00AA0945">
        <w:rPr>
          <w:rFonts w:asciiTheme="minorHAnsi" w:hAnsiTheme="minorHAnsi" w:cstheme="minorHAnsi"/>
        </w:rPr>
        <w:t>white</w:t>
      </w:r>
      <w:proofErr w:type="spellEnd"/>
      <w:r w:rsidRPr="00AA0945">
        <w:rPr>
          <w:rFonts w:ascii="Calibri" w:hAnsi="Calibri" w:cs="Calibri"/>
        </w:rPr>
        <w:t>«</w:t>
      </w:r>
      <w:r w:rsidRPr="00AA0945">
        <w:rPr>
          <w:rFonts w:asciiTheme="minorHAnsi" w:hAnsiTheme="minorHAnsi" w:cstheme="minorHAnsi"/>
        </w:rPr>
        <w:t xml:space="preserve"> </w:t>
      </w:r>
      <w:proofErr w:type="spellStart"/>
      <w:r w:rsidRPr="00AA0945">
        <w:rPr>
          <w:rFonts w:asciiTheme="minorHAnsi" w:hAnsiTheme="minorHAnsi" w:cstheme="minorHAnsi"/>
        </w:rPr>
        <w:t>oz</w:t>
      </w:r>
      <w:proofErr w:type="spellEnd"/>
      <w:r w:rsidRPr="00AA0945">
        <w:rPr>
          <w:rFonts w:asciiTheme="minorHAnsi" w:hAnsiTheme="minorHAnsi" w:cstheme="minorHAnsi"/>
        </w:rPr>
        <w:t xml:space="preserve"> </w:t>
      </w:r>
      <w:r w:rsidRPr="00AA0945">
        <w:rPr>
          <w:rFonts w:ascii="Calibri" w:hAnsi="Calibri" w:cs="Calibri"/>
        </w:rPr>
        <w:t>»</w:t>
      </w:r>
      <w:proofErr w:type="spellStart"/>
      <w:r w:rsidRPr="00AA0945">
        <w:rPr>
          <w:rFonts w:asciiTheme="minorHAnsi" w:hAnsiTheme="minorHAnsi" w:cstheme="minorHAnsi"/>
        </w:rPr>
        <w:t>black</w:t>
      </w:r>
      <w:proofErr w:type="spellEnd"/>
      <w:r w:rsidRPr="00AA0945">
        <w:rPr>
          <w:rFonts w:ascii="Calibri" w:hAnsi="Calibri" w:cs="Calibri"/>
        </w:rPr>
        <w:t>«</w:t>
      </w:r>
      <w:r w:rsidRPr="00AA0945">
        <w:rPr>
          <w:rFonts w:asciiTheme="minorHAnsi" w:hAnsiTheme="minorHAnsi" w:cstheme="minorHAnsi"/>
        </w:rPr>
        <w:t xml:space="preserve"> seznamov po</w:t>
      </w:r>
      <w:r w:rsidRPr="00AA0945">
        <w:rPr>
          <w:rFonts w:ascii="Calibri" w:hAnsi="Calibri" w:cs="Calibri"/>
        </w:rPr>
        <w:t>š</w:t>
      </w:r>
      <w:r w:rsidRPr="00AA0945">
        <w:rPr>
          <w:rFonts w:asciiTheme="minorHAnsi" w:hAnsiTheme="minorHAnsi" w:cstheme="minorHAnsi"/>
        </w:rPr>
        <w:t>tnih naslovov in domen.</w:t>
      </w:r>
    </w:p>
    <w:p w14:paraId="17D2F32D"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Pri zaznavi potencialne zlonamernosti mora sistem posredovati razloge za tak</w:t>
      </w:r>
      <w:r w:rsidRPr="00AA0945">
        <w:rPr>
          <w:rFonts w:ascii="Calibri" w:hAnsi="Calibri" w:cs="Calibri"/>
        </w:rPr>
        <w:t>š</w:t>
      </w:r>
      <w:r w:rsidRPr="00AA0945">
        <w:rPr>
          <w:rFonts w:asciiTheme="minorHAnsi" w:hAnsiTheme="minorHAnsi" w:cstheme="minorHAnsi"/>
        </w:rPr>
        <w:t>no zaznavo. Hkrati pa mora sistem omogo</w:t>
      </w:r>
      <w:r w:rsidRPr="00AA0945">
        <w:rPr>
          <w:rFonts w:ascii="Calibri" w:hAnsi="Calibri" w:cs="Calibri"/>
        </w:rPr>
        <w:t>č</w:t>
      </w:r>
      <w:r w:rsidRPr="00AA0945">
        <w:rPr>
          <w:rFonts w:asciiTheme="minorHAnsi" w:hAnsiTheme="minorHAnsi" w:cstheme="minorHAnsi"/>
        </w:rPr>
        <w:t>ati podrobnej</w:t>
      </w:r>
      <w:r w:rsidRPr="00AA0945">
        <w:rPr>
          <w:rFonts w:ascii="Calibri" w:hAnsi="Calibri" w:cs="Calibri"/>
        </w:rPr>
        <w:t>š</w:t>
      </w:r>
      <w:r w:rsidRPr="00AA0945">
        <w:rPr>
          <w:rFonts w:asciiTheme="minorHAnsi" w:hAnsiTheme="minorHAnsi" w:cstheme="minorHAnsi"/>
        </w:rPr>
        <w:t>o analizo zlonamerne po</w:t>
      </w:r>
      <w:r w:rsidRPr="00AA0945">
        <w:rPr>
          <w:rFonts w:ascii="Calibri" w:hAnsi="Calibri" w:cs="Calibri"/>
        </w:rPr>
        <w:t>š</w:t>
      </w:r>
      <w:r w:rsidRPr="00AA0945">
        <w:rPr>
          <w:rFonts w:asciiTheme="minorHAnsi" w:hAnsiTheme="minorHAnsi" w:cstheme="minorHAnsi"/>
        </w:rPr>
        <w:t>te (analiza priponk, -analiza URL klicev, ipd.)</w:t>
      </w:r>
    </w:p>
    <w:p w14:paraId="12C7D1B4"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komunikacijo z zaledno podporo proizvajalca in dobavitelja brez (brez dodatnega pla</w:t>
      </w:r>
      <w:r w:rsidRPr="00AA0945">
        <w:rPr>
          <w:rFonts w:ascii="Calibri" w:hAnsi="Calibri" w:cs="Calibri"/>
        </w:rPr>
        <w:t>č</w:t>
      </w:r>
      <w:r w:rsidRPr="00AA0945">
        <w:rPr>
          <w:rFonts w:asciiTheme="minorHAnsi" w:hAnsiTheme="minorHAnsi" w:cstheme="minorHAnsi"/>
        </w:rPr>
        <w:t>ila) za sprotno re</w:t>
      </w:r>
      <w:r w:rsidRPr="00AA0945">
        <w:rPr>
          <w:rFonts w:ascii="Calibri" w:hAnsi="Calibri" w:cs="Calibri"/>
        </w:rPr>
        <w:t>š</w:t>
      </w:r>
      <w:r w:rsidRPr="00AA0945">
        <w:rPr>
          <w:rFonts w:asciiTheme="minorHAnsi" w:hAnsiTheme="minorHAnsi" w:cstheme="minorHAnsi"/>
        </w:rPr>
        <w:t>evanje odprtih vpra</w:t>
      </w:r>
      <w:r w:rsidRPr="00AA0945">
        <w:rPr>
          <w:rFonts w:ascii="Calibri" w:hAnsi="Calibri" w:cs="Calibri"/>
        </w:rPr>
        <w:t>š</w:t>
      </w:r>
      <w:r w:rsidRPr="00AA0945">
        <w:rPr>
          <w:rFonts w:asciiTheme="minorHAnsi" w:hAnsiTheme="minorHAnsi" w:cstheme="minorHAnsi"/>
        </w:rPr>
        <w:t>anj glede zaznanih alarmov, pomo</w:t>
      </w:r>
      <w:r w:rsidRPr="00AA0945">
        <w:rPr>
          <w:rFonts w:ascii="Calibri" w:hAnsi="Calibri" w:cs="Calibri"/>
        </w:rPr>
        <w:t>č</w:t>
      </w:r>
      <w:r w:rsidRPr="00AA0945">
        <w:rPr>
          <w:rFonts w:asciiTheme="minorHAnsi" w:hAnsiTheme="minorHAnsi" w:cstheme="minorHAnsi"/>
        </w:rPr>
        <w:t>i pri reagiranju na dejanske alarme, hitro re</w:t>
      </w:r>
      <w:r w:rsidRPr="00AA0945">
        <w:rPr>
          <w:rFonts w:ascii="Calibri" w:hAnsi="Calibri" w:cs="Calibri"/>
        </w:rPr>
        <w:t>š</w:t>
      </w:r>
      <w:r w:rsidRPr="00AA0945">
        <w:rPr>
          <w:rFonts w:asciiTheme="minorHAnsi" w:hAnsiTheme="minorHAnsi" w:cstheme="minorHAnsi"/>
        </w:rPr>
        <w:t>evanje napa</w:t>
      </w:r>
      <w:r w:rsidRPr="00AA0945">
        <w:rPr>
          <w:rFonts w:ascii="Calibri" w:hAnsi="Calibri" w:cs="Calibri"/>
        </w:rPr>
        <w:t>č</w:t>
      </w:r>
      <w:r w:rsidRPr="00AA0945">
        <w:rPr>
          <w:rFonts w:asciiTheme="minorHAnsi" w:hAnsiTheme="minorHAnsi" w:cstheme="minorHAnsi"/>
        </w:rPr>
        <w:t>nih alarmov, ipd.</w:t>
      </w:r>
    </w:p>
    <w:p w14:paraId="16C49D64"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lastRenderedPageBreak/>
        <w:t>Omogo</w:t>
      </w:r>
      <w:r w:rsidRPr="00AA0945">
        <w:rPr>
          <w:rFonts w:ascii="Calibri" w:hAnsi="Calibri" w:cs="Calibri"/>
        </w:rPr>
        <w:t>č</w:t>
      </w:r>
      <w:r w:rsidRPr="00AA0945">
        <w:rPr>
          <w:rFonts w:asciiTheme="minorHAnsi" w:hAnsiTheme="minorHAnsi" w:cstheme="minorHAnsi"/>
        </w:rPr>
        <w:t xml:space="preserve">ati mora vpeljavo </w:t>
      </w:r>
      <w:r w:rsidRPr="00AA0945">
        <w:rPr>
          <w:rFonts w:ascii="Calibri" w:hAnsi="Calibri" w:cs="Calibri"/>
        </w:rPr>
        <w:t>»</w:t>
      </w:r>
      <w:proofErr w:type="spellStart"/>
      <w:r w:rsidRPr="00AA0945">
        <w:rPr>
          <w:rFonts w:asciiTheme="minorHAnsi" w:hAnsiTheme="minorHAnsi" w:cstheme="minorHAnsi"/>
        </w:rPr>
        <w:t>Disclamer</w:t>
      </w:r>
      <w:proofErr w:type="spellEnd"/>
      <w:r w:rsidRPr="00AA0945">
        <w:rPr>
          <w:rFonts w:ascii="Calibri" w:hAnsi="Calibri" w:cs="Calibri"/>
        </w:rPr>
        <w:t>«</w:t>
      </w:r>
      <w:r w:rsidRPr="00AA0945">
        <w:rPr>
          <w:rFonts w:asciiTheme="minorHAnsi" w:hAnsiTheme="minorHAnsi" w:cstheme="minorHAnsi"/>
        </w:rPr>
        <w:t xml:space="preserve"> obvestil uporabnikom, ki se samodejno vnesejo v elektronsko po</w:t>
      </w:r>
      <w:r w:rsidRPr="00AA0945">
        <w:rPr>
          <w:rFonts w:ascii="Calibri" w:hAnsi="Calibri" w:cs="Calibri"/>
        </w:rPr>
        <w:t>š</w:t>
      </w:r>
      <w:r w:rsidRPr="00AA0945">
        <w:rPr>
          <w:rFonts w:asciiTheme="minorHAnsi" w:hAnsiTheme="minorHAnsi" w:cstheme="minorHAnsi"/>
        </w:rPr>
        <w:t xml:space="preserve">to in sicer: </w:t>
      </w:r>
      <w:r w:rsidRPr="00AA0945">
        <w:rPr>
          <w:rFonts w:ascii="Calibri" w:hAnsi="Calibri" w:cs="Calibri"/>
        </w:rPr>
        <w:t>»</w:t>
      </w:r>
      <w:r w:rsidRPr="00AA0945">
        <w:rPr>
          <w:rFonts w:asciiTheme="minorHAnsi" w:hAnsiTheme="minorHAnsi" w:cstheme="minorHAnsi"/>
        </w:rPr>
        <w:t>obvestilo, da po</w:t>
      </w:r>
      <w:r w:rsidRPr="00AA0945">
        <w:rPr>
          <w:rFonts w:ascii="Calibri" w:hAnsi="Calibri" w:cs="Calibri"/>
        </w:rPr>
        <w:t>š</w:t>
      </w:r>
      <w:r w:rsidRPr="00AA0945">
        <w:rPr>
          <w:rFonts w:asciiTheme="minorHAnsi" w:hAnsiTheme="minorHAnsi" w:cstheme="minorHAnsi"/>
        </w:rPr>
        <w:t>ta prihaja od zunanjih uporabnikov</w:t>
      </w:r>
      <w:r w:rsidRPr="00AA0945">
        <w:rPr>
          <w:rFonts w:ascii="Calibri" w:hAnsi="Calibri" w:cs="Calibri"/>
        </w:rPr>
        <w:t>«</w:t>
      </w:r>
      <w:r w:rsidRPr="00AA0945">
        <w:rPr>
          <w:rFonts w:asciiTheme="minorHAnsi" w:hAnsiTheme="minorHAnsi" w:cstheme="minorHAnsi"/>
        </w:rPr>
        <w:t xml:space="preserve">, </w:t>
      </w:r>
      <w:r w:rsidRPr="00AA0945">
        <w:rPr>
          <w:rFonts w:ascii="Calibri" w:hAnsi="Calibri" w:cs="Calibri"/>
        </w:rPr>
        <w:t>»</w:t>
      </w:r>
      <w:r w:rsidRPr="00AA0945">
        <w:rPr>
          <w:rFonts w:asciiTheme="minorHAnsi" w:hAnsiTheme="minorHAnsi" w:cstheme="minorHAnsi"/>
        </w:rPr>
        <w:t>obvestilo, da po</w:t>
      </w:r>
      <w:r w:rsidRPr="00AA0945">
        <w:rPr>
          <w:rFonts w:ascii="Calibri" w:hAnsi="Calibri" w:cs="Calibri"/>
        </w:rPr>
        <w:t>š</w:t>
      </w:r>
      <w:r w:rsidRPr="00AA0945">
        <w:rPr>
          <w:rFonts w:asciiTheme="minorHAnsi" w:hAnsiTheme="minorHAnsi" w:cstheme="minorHAnsi"/>
        </w:rPr>
        <w:t>ta ne izpolnjuje dolo</w:t>
      </w:r>
      <w:r w:rsidRPr="00AA0945">
        <w:rPr>
          <w:rFonts w:ascii="Calibri" w:hAnsi="Calibri" w:cs="Calibri"/>
        </w:rPr>
        <w:t>č</w:t>
      </w:r>
      <w:r w:rsidRPr="00AA0945">
        <w:rPr>
          <w:rFonts w:asciiTheme="minorHAnsi" w:hAnsiTheme="minorHAnsi" w:cstheme="minorHAnsi"/>
        </w:rPr>
        <w:t>enih varnostnih zahtev</w:t>
      </w:r>
      <w:r w:rsidRPr="00AA0945">
        <w:rPr>
          <w:rFonts w:ascii="Calibri" w:hAnsi="Calibri" w:cs="Calibri"/>
        </w:rPr>
        <w:t>«</w:t>
      </w:r>
      <w:r w:rsidRPr="00AA0945">
        <w:rPr>
          <w:rFonts w:asciiTheme="minorHAnsi" w:hAnsiTheme="minorHAnsi" w:cstheme="minorHAnsi"/>
        </w:rPr>
        <w:t xml:space="preserve"> (npr.: SPF ne ustreza, dolo</w:t>
      </w:r>
      <w:r w:rsidRPr="00AA0945">
        <w:rPr>
          <w:rFonts w:ascii="Calibri" w:hAnsi="Calibri" w:cs="Calibri"/>
        </w:rPr>
        <w:t>č</w:t>
      </w:r>
      <w:r w:rsidRPr="00AA0945">
        <w:rPr>
          <w:rFonts w:asciiTheme="minorHAnsi" w:hAnsiTheme="minorHAnsi" w:cstheme="minorHAnsi"/>
        </w:rPr>
        <w:t xml:space="preserve">ena polja v zaglavju ne ustrezajo, ipd.), </w:t>
      </w:r>
      <w:r w:rsidRPr="00AA0945">
        <w:rPr>
          <w:rFonts w:ascii="Calibri" w:hAnsi="Calibri" w:cs="Calibri"/>
        </w:rPr>
        <w:t>»</w:t>
      </w:r>
      <w:r w:rsidRPr="00AA0945">
        <w:rPr>
          <w:rFonts w:asciiTheme="minorHAnsi" w:hAnsiTheme="minorHAnsi" w:cstheme="minorHAnsi"/>
        </w:rPr>
        <w:t>obvestilo, da je po</w:t>
      </w:r>
      <w:r w:rsidRPr="00AA0945">
        <w:rPr>
          <w:rFonts w:ascii="Calibri" w:hAnsi="Calibri" w:cs="Calibri"/>
        </w:rPr>
        <w:t>š</w:t>
      </w:r>
      <w:r w:rsidRPr="00AA0945">
        <w:rPr>
          <w:rFonts w:asciiTheme="minorHAnsi" w:hAnsiTheme="minorHAnsi" w:cstheme="minorHAnsi"/>
        </w:rPr>
        <w:t>iljateljeva domena ravnokar registrirana, ipd.</w:t>
      </w:r>
      <w:r w:rsidRPr="00AA0945">
        <w:rPr>
          <w:rFonts w:ascii="Calibri" w:hAnsi="Calibri" w:cs="Calibri"/>
        </w:rPr>
        <w:t>«</w:t>
      </w:r>
    </w:p>
    <w:p w14:paraId="0FD6C53F"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 xml:space="preserve">ati mora definicijo </w:t>
      </w:r>
      <w:r w:rsidRPr="00AA0945">
        <w:rPr>
          <w:rFonts w:ascii="Calibri" w:hAnsi="Calibri" w:cs="Calibri"/>
        </w:rPr>
        <w:t>»</w:t>
      </w:r>
      <w:r w:rsidRPr="00AA0945">
        <w:rPr>
          <w:rFonts w:asciiTheme="minorHAnsi" w:hAnsiTheme="minorHAnsi" w:cstheme="minorHAnsi"/>
        </w:rPr>
        <w:t>VIP uporabnikov</w:t>
      </w:r>
      <w:r w:rsidRPr="00AA0945">
        <w:rPr>
          <w:rFonts w:ascii="Calibri" w:hAnsi="Calibri" w:cs="Calibri"/>
        </w:rPr>
        <w:t>«</w:t>
      </w:r>
      <w:r w:rsidRPr="00AA0945">
        <w:rPr>
          <w:rFonts w:asciiTheme="minorHAnsi" w:hAnsiTheme="minorHAnsi" w:cstheme="minorHAnsi"/>
        </w:rPr>
        <w:t>, kjer je sistem pri prejemanju po</w:t>
      </w:r>
      <w:r w:rsidRPr="00AA0945">
        <w:rPr>
          <w:rFonts w:ascii="Calibri" w:hAnsi="Calibri" w:cs="Calibri"/>
        </w:rPr>
        <w:t>š</w:t>
      </w:r>
      <w:r w:rsidRPr="00AA0945">
        <w:rPr>
          <w:rFonts w:asciiTheme="minorHAnsi" w:hAnsiTheme="minorHAnsi" w:cstheme="minorHAnsi"/>
        </w:rPr>
        <w:t xml:space="preserve">te </w:t>
      </w:r>
      <w:r w:rsidRPr="00AA0945">
        <w:rPr>
          <w:rFonts w:ascii="Calibri" w:hAnsi="Calibri" w:cs="Calibri"/>
        </w:rPr>
        <w:t>š</w:t>
      </w:r>
      <w:r w:rsidRPr="00AA0945">
        <w:rPr>
          <w:rFonts w:asciiTheme="minorHAnsi" w:hAnsiTheme="minorHAnsi" w:cstheme="minorHAnsi"/>
        </w:rPr>
        <w:t>e posebej pazljiv.</w:t>
      </w:r>
    </w:p>
    <w:p w14:paraId="3D59B30A"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integracijo s SIEM sistemom v obe smeri. Torej integracijo v smislu po</w:t>
      </w:r>
      <w:r w:rsidRPr="00AA0945">
        <w:rPr>
          <w:rFonts w:ascii="Calibri" w:hAnsi="Calibri" w:cs="Calibri"/>
        </w:rPr>
        <w:t>š</w:t>
      </w:r>
      <w:r w:rsidRPr="00AA0945">
        <w:rPr>
          <w:rFonts w:asciiTheme="minorHAnsi" w:hAnsiTheme="minorHAnsi" w:cstheme="minorHAnsi"/>
        </w:rPr>
        <w:t>iljanja obdelanih ter preglednih podatkov v SIEM, ter integracijo, da lahko dolo</w:t>
      </w:r>
      <w:r w:rsidRPr="00AA0945">
        <w:rPr>
          <w:rFonts w:ascii="Calibri" w:hAnsi="Calibri" w:cs="Calibri"/>
        </w:rPr>
        <w:t>č</w:t>
      </w:r>
      <w:r w:rsidRPr="00AA0945">
        <w:rPr>
          <w:rFonts w:asciiTheme="minorHAnsi" w:hAnsiTheme="minorHAnsi" w:cstheme="minorHAnsi"/>
        </w:rPr>
        <w:t>ene akcije na sistemu varovanja elektronske po</w:t>
      </w:r>
      <w:r w:rsidRPr="00AA0945">
        <w:rPr>
          <w:rFonts w:ascii="Calibri" w:hAnsi="Calibri" w:cs="Calibri"/>
        </w:rPr>
        <w:t>š</w:t>
      </w:r>
      <w:r w:rsidRPr="00AA0945">
        <w:rPr>
          <w:rFonts w:asciiTheme="minorHAnsi" w:hAnsiTheme="minorHAnsi" w:cstheme="minorHAnsi"/>
        </w:rPr>
        <w:t>te samodejno izvajamo iz SIEM sistema (</w:t>
      </w:r>
      <w:proofErr w:type="spellStart"/>
      <w:r w:rsidRPr="00AA0945">
        <w:rPr>
          <w:rFonts w:asciiTheme="minorHAnsi" w:hAnsiTheme="minorHAnsi" w:cstheme="minorHAnsi"/>
        </w:rPr>
        <w:t>npr</w:t>
      </w:r>
      <w:proofErr w:type="spellEnd"/>
      <w:r w:rsidRPr="00AA0945">
        <w:rPr>
          <w:rFonts w:asciiTheme="minorHAnsi" w:hAnsiTheme="minorHAnsi" w:cstheme="minorHAnsi"/>
        </w:rPr>
        <w:t>: uvedba blokade za dolo</w:t>
      </w:r>
      <w:r w:rsidRPr="00AA0945">
        <w:rPr>
          <w:rFonts w:ascii="Calibri" w:hAnsi="Calibri" w:cs="Calibri"/>
        </w:rPr>
        <w:t>č</w:t>
      </w:r>
      <w:r w:rsidRPr="00AA0945">
        <w:rPr>
          <w:rFonts w:asciiTheme="minorHAnsi" w:hAnsiTheme="minorHAnsi" w:cstheme="minorHAnsi"/>
        </w:rPr>
        <w:t xml:space="preserve">en </w:t>
      </w:r>
      <w:proofErr w:type="spellStart"/>
      <w:r w:rsidRPr="00AA0945">
        <w:rPr>
          <w:rFonts w:asciiTheme="minorHAnsi" w:hAnsiTheme="minorHAnsi" w:cstheme="minorHAnsi"/>
        </w:rPr>
        <w:t>email</w:t>
      </w:r>
      <w:proofErr w:type="spellEnd"/>
      <w:r w:rsidRPr="00AA0945">
        <w:rPr>
          <w:rFonts w:asciiTheme="minorHAnsi" w:hAnsiTheme="minorHAnsi" w:cstheme="minorHAnsi"/>
        </w:rPr>
        <w:t xml:space="preserve"> naslov, uvedba blokade za dolo</w:t>
      </w:r>
      <w:r w:rsidRPr="00AA0945">
        <w:rPr>
          <w:rFonts w:ascii="Calibri" w:hAnsi="Calibri" w:cs="Calibri"/>
        </w:rPr>
        <w:t>č</w:t>
      </w:r>
      <w:r w:rsidRPr="00AA0945">
        <w:rPr>
          <w:rFonts w:asciiTheme="minorHAnsi" w:hAnsiTheme="minorHAnsi" w:cstheme="minorHAnsi"/>
        </w:rPr>
        <w:t>eno domeno, ipd.)</w:t>
      </w:r>
    </w:p>
    <w:p w14:paraId="35366678" w14:textId="77777777" w:rsidR="00EF0BCA" w:rsidRPr="00AA0945" w:rsidRDefault="00EF0BCA" w:rsidP="00EF0BCA">
      <w:pPr>
        <w:pStyle w:val="Odstavekseznama"/>
        <w:numPr>
          <w:ilvl w:val="0"/>
          <w:numId w:val="35"/>
        </w:numPr>
        <w:jc w:val="both"/>
        <w:rPr>
          <w:rFonts w:asciiTheme="minorHAnsi" w:hAnsiTheme="minorHAnsi" w:cstheme="minorHAnsi"/>
        </w:rPr>
      </w:pPr>
      <w:r w:rsidRPr="00AA0945">
        <w:rPr>
          <w:rFonts w:asciiTheme="minorHAnsi" w:hAnsiTheme="minorHAnsi" w:cstheme="minorHAnsi"/>
        </w:rPr>
        <w:t>Sistem mora omogo</w:t>
      </w:r>
      <w:r w:rsidRPr="00AA0945">
        <w:rPr>
          <w:rFonts w:ascii="Calibri" w:hAnsi="Calibri" w:cs="Calibri"/>
        </w:rPr>
        <w:t>č</w:t>
      </w:r>
      <w:r w:rsidRPr="00AA0945">
        <w:rPr>
          <w:rFonts w:asciiTheme="minorHAnsi" w:hAnsiTheme="minorHAnsi" w:cstheme="minorHAnsi"/>
        </w:rPr>
        <w:t>ati polno integracijo v VOC sistem.</w:t>
      </w:r>
    </w:p>
    <w:p w14:paraId="0305C949" w14:textId="77777777" w:rsidR="00EF0BCA" w:rsidRPr="00864202" w:rsidRDefault="00EF0BCA" w:rsidP="00EF0BCA">
      <w:pPr>
        <w:jc w:val="both"/>
        <w:rPr>
          <w:rFonts w:asciiTheme="minorHAnsi" w:hAnsiTheme="minorHAnsi" w:cstheme="minorHAnsi"/>
        </w:rPr>
      </w:pPr>
    </w:p>
    <w:p w14:paraId="1007B822" w14:textId="77777777" w:rsidR="00EF0BCA" w:rsidRDefault="00EF0BCA" w:rsidP="00EF0BCA">
      <w:pPr>
        <w:jc w:val="both"/>
        <w:rPr>
          <w:rFonts w:asciiTheme="minorHAnsi" w:hAnsiTheme="minorHAnsi" w:cstheme="minorHAnsi"/>
        </w:rPr>
      </w:pPr>
      <w:r>
        <w:rPr>
          <w:rFonts w:asciiTheme="minorHAnsi" w:hAnsiTheme="minorHAnsi" w:cstheme="minorHAnsi"/>
        </w:rPr>
        <w:t>Sistem mora glede skrbništva izpolnjevati naslednje pogoje:</w:t>
      </w:r>
    </w:p>
    <w:p w14:paraId="132FB631" w14:textId="77777777" w:rsidR="00EF0BCA" w:rsidRPr="00DF057C" w:rsidRDefault="00EF0BCA" w:rsidP="00EF0BCA">
      <w:pPr>
        <w:pStyle w:val="Odstavekseznama"/>
        <w:numPr>
          <w:ilvl w:val="0"/>
          <w:numId w:val="36"/>
        </w:numPr>
        <w:jc w:val="both"/>
        <w:rPr>
          <w:rFonts w:asciiTheme="minorHAnsi" w:hAnsiTheme="minorHAnsi" w:cstheme="minorHAnsi"/>
        </w:rPr>
      </w:pPr>
      <w:r w:rsidRPr="00DF057C">
        <w:rPr>
          <w:rFonts w:asciiTheme="minorHAnsi" w:hAnsiTheme="minorHAnsi" w:cstheme="minorHAnsi"/>
        </w:rPr>
        <w:t>Podpirati mora uvedbo ločenih računov za vsakega skrbnika posebej.</w:t>
      </w:r>
    </w:p>
    <w:p w14:paraId="286D2502" w14:textId="77777777" w:rsidR="00EF0BCA" w:rsidRPr="00DF057C" w:rsidRDefault="00EF0BCA" w:rsidP="00EF0BCA">
      <w:pPr>
        <w:pStyle w:val="Odstavekseznama"/>
        <w:numPr>
          <w:ilvl w:val="0"/>
          <w:numId w:val="36"/>
        </w:numPr>
        <w:jc w:val="both"/>
        <w:rPr>
          <w:rFonts w:asciiTheme="minorHAnsi" w:hAnsiTheme="minorHAnsi" w:cstheme="minorHAnsi"/>
        </w:rPr>
      </w:pPr>
      <w:r w:rsidRPr="00DF057C">
        <w:rPr>
          <w:rFonts w:asciiTheme="minorHAnsi" w:hAnsiTheme="minorHAnsi" w:cstheme="minorHAnsi"/>
        </w:rPr>
        <w:t>Podpirati mora podrobnej</w:t>
      </w:r>
      <w:r w:rsidRPr="00DF057C">
        <w:rPr>
          <w:rFonts w:ascii="Calibri" w:hAnsi="Calibri" w:cs="Calibri"/>
        </w:rPr>
        <w:t>š</w:t>
      </w:r>
      <w:r w:rsidRPr="00DF057C">
        <w:rPr>
          <w:rFonts w:asciiTheme="minorHAnsi" w:hAnsiTheme="minorHAnsi" w:cstheme="minorHAnsi"/>
        </w:rPr>
        <w:t>o lo</w:t>
      </w:r>
      <w:r w:rsidRPr="00DF057C">
        <w:rPr>
          <w:rFonts w:ascii="Calibri" w:hAnsi="Calibri" w:cs="Calibri"/>
        </w:rPr>
        <w:t>č</w:t>
      </w:r>
      <w:r w:rsidRPr="00DF057C">
        <w:rPr>
          <w:rFonts w:asciiTheme="minorHAnsi" w:hAnsiTheme="minorHAnsi" w:cstheme="minorHAnsi"/>
        </w:rPr>
        <w:t>evanja pravic dostopa za vsakega skrbnika posebej.</w:t>
      </w:r>
    </w:p>
    <w:p w14:paraId="7E3181D5" w14:textId="77777777" w:rsidR="00EF0BCA" w:rsidRPr="00DF057C" w:rsidRDefault="00EF0BCA" w:rsidP="00EF0BCA">
      <w:pPr>
        <w:pStyle w:val="Odstavekseznama"/>
        <w:numPr>
          <w:ilvl w:val="0"/>
          <w:numId w:val="36"/>
        </w:numPr>
        <w:jc w:val="both"/>
        <w:rPr>
          <w:rFonts w:asciiTheme="minorHAnsi" w:hAnsiTheme="minorHAnsi" w:cstheme="minorHAnsi"/>
        </w:rPr>
      </w:pPr>
      <w:r w:rsidRPr="00DF057C">
        <w:rPr>
          <w:rFonts w:asciiTheme="minorHAnsi" w:hAnsiTheme="minorHAnsi" w:cstheme="minorHAnsi"/>
        </w:rPr>
        <w:t>Na vstopu v skrbni</w:t>
      </w:r>
      <w:r w:rsidRPr="00DF057C">
        <w:rPr>
          <w:rFonts w:ascii="Calibri" w:hAnsi="Calibri" w:cs="Calibri"/>
        </w:rPr>
        <w:t>š</w:t>
      </w:r>
      <w:r w:rsidRPr="00DF057C">
        <w:rPr>
          <w:rFonts w:asciiTheme="minorHAnsi" w:hAnsiTheme="minorHAnsi" w:cstheme="minorHAnsi"/>
        </w:rPr>
        <w:t xml:space="preserve">tvo mora sistem omogočati </w:t>
      </w:r>
      <w:proofErr w:type="spellStart"/>
      <w:r w:rsidRPr="00DF057C">
        <w:rPr>
          <w:rFonts w:asciiTheme="minorHAnsi" w:hAnsiTheme="minorHAnsi" w:cstheme="minorHAnsi"/>
        </w:rPr>
        <w:t>večnivojsko</w:t>
      </w:r>
      <w:proofErr w:type="spellEnd"/>
      <w:r w:rsidRPr="00DF057C">
        <w:rPr>
          <w:rFonts w:asciiTheme="minorHAnsi" w:hAnsiTheme="minorHAnsi" w:cstheme="minorHAnsi"/>
        </w:rPr>
        <w:t xml:space="preserve"> </w:t>
      </w:r>
      <w:proofErr w:type="spellStart"/>
      <w:r w:rsidRPr="00DF057C">
        <w:rPr>
          <w:rFonts w:asciiTheme="minorHAnsi" w:hAnsiTheme="minorHAnsi" w:cstheme="minorHAnsi"/>
        </w:rPr>
        <w:t>avtentikacijo</w:t>
      </w:r>
      <w:proofErr w:type="spellEnd"/>
      <w:r w:rsidRPr="00DF057C">
        <w:rPr>
          <w:rFonts w:asciiTheme="minorHAnsi" w:hAnsiTheme="minorHAnsi" w:cstheme="minorHAnsi"/>
        </w:rPr>
        <w:t xml:space="preserve"> z enkratnimi gesli.</w:t>
      </w:r>
    </w:p>
    <w:p w14:paraId="4C4ECCDA" w14:textId="77777777" w:rsidR="00EF0BCA" w:rsidRPr="00DF057C" w:rsidRDefault="00EF0BCA" w:rsidP="00EF0BCA">
      <w:pPr>
        <w:pStyle w:val="Odstavekseznama"/>
        <w:numPr>
          <w:ilvl w:val="0"/>
          <w:numId w:val="36"/>
        </w:numPr>
        <w:jc w:val="both"/>
        <w:rPr>
          <w:rFonts w:asciiTheme="minorHAnsi" w:hAnsiTheme="minorHAnsi" w:cstheme="minorHAnsi"/>
        </w:rPr>
      </w:pPr>
      <w:r w:rsidRPr="00DF057C">
        <w:rPr>
          <w:rFonts w:asciiTheme="minorHAnsi" w:hAnsiTheme="minorHAnsi" w:cstheme="minorHAnsi"/>
        </w:rPr>
        <w:t>Vse akcije skrbnikov, ki so povezane z potencialnimi izzivi varovanja osebnih podatkov morajo biti zabeležene in vidne v log zapisih (</w:t>
      </w:r>
      <w:proofErr w:type="spellStart"/>
      <w:r w:rsidRPr="00DF057C">
        <w:rPr>
          <w:rFonts w:asciiTheme="minorHAnsi" w:hAnsiTheme="minorHAnsi" w:cstheme="minorHAnsi"/>
        </w:rPr>
        <w:t>vpogledovanje</w:t>
      </w:r>
      <w:proofErr w:type="spellEnd"/>
      <w:r w:rsidRPr="00DF057C">
        <w:rPr>
          <w:rFonts w:asciiTheme="minorHAnsi" w:hAnsiTheme="minorHAnsi" w:cstheme="minorHAnsi"/>
        </w:rPr>
        <w:t xml:space="preserve"> v posamezno elektronsko pošto, ki jo je sistem identificiral kot zlonamerno, ipd.)</w:t>
      </w:r>
    </w:p>
    <w:p w14:paraId="0615A66F" w14:textId="77777777" w:rsidR="00EF0BCA" w:rsidRDefault="00EF0BCA" w:rsidP="00EF0BCA">
      <w:pPr>
        <w:jc w:val="both"/>
        <w:rPr>
          <w:rFonts w:asciiTheme="minorHAnsi" w:hAnsiTheme="minorHAnsi" w:cstheme="minorHAnsi"/>
        </w:rPr>
      </w:pPr>
    </w:p>
    <w:bookmarkEnd w:id="1"/>
    <w:p w14:paraId="079E9EA2" w14:textId="77777777" w:rsidR="00EF0BCA" w:rsidRPr="008767D3" w:rsidRDefault="00EF0BCA" w:rsidP="00EF0BCA">
      <w:pPr>
        <w:jc w:val="both"/>
        <w:rPr>
          <w:rFonts w:asciiTheme="minorHAnsi" w:hAnsiTheme="minorHAnsi" w:cstheme="minorHAnsi"/>
        </w:rPr>
      </w:pPr>
      <w:r w:rsidRPr="008767D3">
        <w:rPr>
          <w:rFonts w:asciiTheme="minorHAnsi" w:hAnsiTheme="minorHAnsi" w:cstheme="minorHAnsi"/>
        </w:rPr>
        <w:t>Ponudnik mora v ponudbo vključiti naslednje storitve</w:t>
      </w:r>
      <w:r>
        <w:rPr>
          <w:rFonts w:asciiTheme="minorHAnsi" w:hAnsiTheme="minorHAnsi" w:cstheme="minorHAnsi"/>
        </w:rPr>
        <w:t>:</w:t>
      </w:r>
    </w:p>
    <w:p w14:paraId="6B386A11" w14:textId="77777777" w:rsidR="00EF0BCA" w:rsidRPr="008767D3" w:rsidRDefault="00EF0BCA" w:rsidP="00EF0BCA">
      <w:pPr>
        <w:pStyle w:val="Odstavekseznama"/>
        <w:numPr>
          <w:ilvl w:val="0"/>
          <w:numId w:val="37"/>
        </w:numPr>
        <w:jc w:val="both"/>
        <w:rPr>
          <w:rFonts w:asciiTheme="minorHAnsi" w:hAnsiTheme="minorHAnsi" w:cstheme="minorHAnsi"/>
        </w:rPr>
      </w:pPr>
      <w:r w:rsidRPr="008767D3">
        <w:rPr>
          <w:rFonts w:asciiTheme="minorHAnsi" w:hAnsiTheme="minorHAnsi" w:cstheme="minorHAnsi"/>
        </w:rPr>
        <w:t>Konfiguracijo in vpeljavo sistema v produkcijo.</w:t>
      </w:r>
    </w:p>
    <w:p w14:paraId="6E49F75F" w14:textId="77777777" w:rsidR="00EF0BCA" w:rsidRPr="008767D3" w:rsidRDefault="00EF0BCA" w:rsidP="00EF0BCA">
      <w:pPr>
        <w:pStyle w:val="Odstavekseznama"/>
        <w:numPr>
          <w:ilvl w:val="0"/>
          <w:numId w:val="37"/>
        </w:numPr>
        <w:jc w:val="both"/>
        <w:rPr>
          <w:rFonts w:asciiTheme="minorHAnsi" w:hAnsiTheme="minorHAnsi" w:cstheme="minorHAnsi"/>
        </w:rPr>
      </w:pPr>
      <w:r w:rsidRPr="008767D3">
        <w:rPr>
          <w:rFonts w:asciiTheme="minorHAnsi" w:hAnsiTheme="minorHAnsi" w:cstheme="minorHAnsi"/>
        </w:rPr>
        <w:t>Predstavitev delovanja skrbni</w:t>
      </w:r>
      <w:r w:rsidRPr="008767D3">
        <w:rPr>
          <w:rFonts w:ascii="Calibri" w:hAnsi="Calibri" w:cs="Calibri"/>
        </w:rPr>
        <w:t>š</w:t>
      </w:r>
      <w:r w:rsidRPr="008767D3">
        <w:rPr>
          <w:rFonts w:asciiTheme="minorHAnsi" w:hAnsiTheme="minorHAnsi" w:cstheme="minorHAnsi"/>
        </w:rPr>
        <w:t>kih funkcij za skrbnike (</w:t>
      </w:r>
      <w:r w:rsidRPr="008767D3">
        <w:rPr>
          <w:rFonts w:ascii="Calibri" w:hAnsi="Calibri" w:cs="Calibri"/>
        </w:rPr>
        <w:t>š</w:t>
      </w:r>
      <w:r w:rsidRPr="008767D3">
        <w:rPr>
          <w:rFonts w:asciiTheme="minorHAnsi" w:hAnsiTheme="minorHAnsi" w:cstheme="minorHAnsi"/>
        </w:rPr>
        <w:t>olanje/predavanje v obliki 2-4 urne delavnice).</w:t>
      </w:r>
    </w:p>
    <w:p w14:paraId="26A3F89D" w14:textId="77777777" w:rsidR="00EF0BCA" w:rsidRPr="008767D3" w:rsidRDefault="00EF0BCA" w:rsidP="00EF0BCA">
      <w:pPr>
        <w:pStyle w:val="Odstavekseznama"/>
        <w:numPr>
          <w:ilvl w:val="0"/>
          <w:numId w:val="37"/>
        </w:numPr>
        <w:jc w:val="both"/>
        <w:rPr>
          <w:rFonts w:asciiTheme="minorHAnsi" w:hAnsiTheme="minorHAnsi" w:cstheme="minorHAnsi"/>
        </w:rPr>
      </w:pPr>
      <w:r w:rsidRPr="008767D3">
        <w:rPr>
          <w:rFonts w:asciiTheme="minorHAnsi" w:hAnsiTheme="minorHAnsi" w:cstheme="minorHAnsi"/>
        </w:rPr>
        <w:t>Nuditi redno tehni</w:t>
      </w:r>
      <w:r w:rsidRPr="008767D3">
        <w:rPr>
          <w:rFonts w:ascii="Calibri" w:hAnsi="Calibri" w:cs="Calibri"/>
        </w:rPr>
        <w:t>č</w:t>
      </w:r>
      <w:r w:rsidRPr="008767D3">
        <w:rPr>
          <w:rFonts w:asciiTheme="minorHAnsi" w:hAnsiTheme="minorHAnsi" w:cstheme="minorHAnsi"/>
        </w:rPr>
        <w:t>no pomo</w:t>
      </w:r>
      <w:r w:rsidRPr="008767D3">
        <w:rPr>
          <w:rFonts w:ascii="Calibri" w:hAnsi="Calibri" w:cs="Calibri"/>
        </w:rPr>
        <w:t>č</w:t>
      </w:r>
      <w:r w:rsidRPr="008767D3">
        <w:rPr>
          <w:rFonts w:asciiTheme="minorHAnsi" w:hAnsiTheme="minorHAnsi" w:cstheme="minorHAnsi"/>
        </w:rPr>
        <w:t xml:space="preserve"> med samim delovanjem sistema v obliki do 3 delovnih ur na mesec.</w:t>
      </w:r>
    </w:p>
    <w:p w14:paraId="7B8577AC" w14:textId="77777777" w:rsidR="00EF0BCA" w:rsidRDefault="00EF0BCA" w:rsidP="00EF0BCA">
      <w:pPr>
        <w:jc w:val="both"/>
        <w:rPr>
          <w:rFonts w:asciiTheme="minorHAnsi" w:hAnsiTheme="minorHAnsi" w:cstheme="minorHAnsi"/>
          <w:b/>
          <w:bCs/>
        </w:rPr>
      </w:pPr>
    </w:p>
    <w:p w14:paraId="4A4CFD1E" w14:textId="77777777" w:rsidR="00EF0BCA" w:rsidRPr="003B3E9C" w:rsidRDefault="00EF0BCA" w:rsidP="00EF0BCA">
      <w:pPr>
        <w:jc w:val="both"/>
        <w:rPr>
          <w:rFonts w:asciiTheme="minorHAnsi" w:hAnsiTheme="minorHAnsi" w:cstheme="minorHAnsi"/>
        </w:rPr>
      </w:pPr>
      <w:r w:rsidRPr="003B3E9C">
        <w:rPr>
          <w:rFonts w:asciiTheme="minorHAnsi" w:hAnsiTheme="minorHAnsi" w:cstheme="minorHAnsi"/>
        </w:rPr>
        <w:t>Ponudnik mora izpolnjevati naslednje pogoje:</w:t>
      </w:r>
    </w:p>
    <w:p w14:paraId="069736A7" w14:textId="77777777" w:rsidR="00EF0BCA" w:rsidRPr="003B3E9C" w:rsidRDefault="00EF0BCA" w:rsidP="00EF0BCA">
      <w:pPr>
        <w:pStyle w:val="Odstavekseznama"/>
        <w:numPr>
          <w:ilvl w:val="0"/>
          <w:numId w:val="38"/>
        </w:numPr>
        <w:jc w:val="both"/>
        <w:rPr>
          <w:rFonts w:asciiTheme="minorHAnsi" w:hAnsiTheme="minorHAnsi" w:cstheme="minorHAnsi"/>
        </w:rPr>
      </w:pPr>
      <w:r w:rsidRPr="003B3E9C">
        <w:rPr>
          <w:rFonts w:asciiTheme="minorHAnsi" w:hAnsiTheme="minorHAnsi" w:cstheme="minorHAnsi"/>
        </w:rPr>
        <w:t>Ponudnik mora imeti pooblastilo proizvajalca opreme, da je podprt in odobren ponudnik tovrstnih sistemov za naro</w:t>
      </w:r>
      <w:r w:rsidRPr="003B3E9C">
        <w:rPr>
          <w:rFonts w:ascii="Calibri" w:hAnsi="Calibri" w:cs="Calibri"/>
        </w:rPr>
        <w:t>č</w:t>
      </w:r>
      <w:r w:rsidRPr="003B3E9C">
        <w:rPr>
          <w:rFonts w:asciiTheme="minorHAnsi" w:hAnsiTheme="minorHAnsi" w:cstheme="minorHAnsi"/>
        </w:rPr>
        <w:t>nika.</w:t>
      </w:r>
    </w:p>
    <w:p w14:paraId="72185478" w14:textId="77777777" w:rsidR="00EF0BCA" w:rsidRPr="003B3E9C" w:rsidRDefault="00EF0BCA" w:rsidP="00EF0BCA">
      <w:pPr>
        <w:pStyle w:val="Odstavekseznama"/>
        <w:numPr>
          <w:ilvl w:val="0"/>
          <w:numId w:val="38"/>
        </w:numPr>
        <w:jc w:val="both"/>
        <w:rPr>
          <w:rFonts w:asciiTheme="minorHAnsi" w:hAnsiTheme="minorHAnsi" w:cstheme="minorHAnsi"/>
        </w:rPr>
      </w:pPr>
      <w:r w:rsidRPr="003B3E9C">
        <w:rPr>
          <w:rFonts w:asciiTheme="minorHAnsi" w:hAnsiTheme="minorHAnsi" w:cstheme="minorHAnsi"/>
        </w:rPr>
        <w:t>Ponudnik mora imeti vsaj 3 osebe, ki sta z izku</w:t>
      </w:r>
      <w:r w:rsidRPr="003B3E9C">
        <w:rPr>
          <w:rFonts w:ascii="Calibri" w:hAnsi="Calibri" w:cs="Calibri"/>
        </w:rPr>
        <w:t>š</w:t>
      </w:r>
      <w:r w:rsidRPr="003B3E9C">
        <w:rPr>
          <w:rFonts w:asciiTheme="minorHAnsi" w:hAnsiTheme="minorHAnsi" w:cstheme="minorHAnsi"/>
        </w:rPr>
        <w:t>njami ali certifikati dokazljivo usposobljena za delovanje ter upravljanje ponujenega sistema.</w:t>
      </w:r>
    </w:p>
    <w:p w14:paraId="2A6D7B74" w14:textId="77777777" w:rsidR="00EF0BCA" w:rsidRPr="003B3E9C" w:rsidRDefault="00EF0BCA" w:rsidP="00EF0BCA">
      <w:pPr>
        <w:pStyle w:val="Odstavekseznama"/>
        <w:numPr>
          <w:ilvl w:val="0"/>
          <w:numId w:val="38"/>
        </w:numPr>
        <w:jc w:val="both"/>
        <w:rPr>
          <w:rFonts w:asciiTheme="minorHAnsi" w:hAnsiTheme="minorHAnsi" w:cstheme="minorHAnsi"/>
        </w:rPr>
      </w:pPr>
      <w:r w:rsidRPr="003B3E9C">
        <w:rPr>
          <w:rFonts w:asciiTheme="minorHAnsi" w:hAnsiTheme="minorHAnsi" w:cstheme="minorHAnsi"/>
        </w:rPr>
        <w:t>Ponudnik mora imeti vsaj 3 reference za postavitev sistemov varovanja elektronske po</w:t>
      </w:r>
      <w:r w:rsidRPr="003B3E9C">
        <w:rPr>
          <w:rFonts w:ascii="Calibri" w:hAnsi="Calibri" w:cs="Calibri"/>
        </w:rPr>
        <w:t>š</w:t>
      </w:r>
      <w:r w:rsidRPr="003B3E9C">
        <w:rPr>
          <w:rFonts w:asciiTheme="minorHAnsi" w:hAnsiTheme="minorHAnsi" w:cstheme="minorHAnsi"/>
        </w:rPr>
        <w:t>te (reference se morajo nana</w:t>
      </w:r>
      <w:r w:rsidRPr="003B3E9C">
        <w:rPr>
          <w:rFonts w:ascii="Calibri" w:hAnsi="Calibri" w:cs="Calibri"/>
        </w:rPr>
        <w:t>š</w:t>
      </w:r>
      <w:r w:rsidRPr="003B3E9C">
        <w:rPr>
          <w:rFonts w:asciiTheme="minorHAnsi" w:hAnsiTheme="minorHAnsi" w:cstheme="minorHAnsi"/>
        </w:rPr>
        <w:t>ati bodisi na okolje, ki je po velikosti ali pa po vsebini (zdravstvena ustanova) primerljiva z naro</w:t>
      </w:r>
      <w:r w:rsidRPr="003B3E9C">
        <w:rPr>
          <w:rFonts w:ascii="Calibri" w:hAnsi="Calibri" w:cs="Calibri"/>
        </w:rPr>
        <w:t>č</w:t>
      </w:r>
      <w:r w:rsidRPr="003B3E9C">
        <w:rPr>
          <w:rFonts w:asciiTheme="minorHAnsi" w:hAnsiTheme="minorHAnsi" w:cstheme="minorHAnsi"/>
        </w:rPr>
        <w:t>nikom).</w:t>
      </w:r>
    </w:p>
    <w:p w14:paraId="4525CE5B" w14:textId="77777777" w:rsidR="00EF0BCA" w:rsidRDefault="00EF0BCA" w:rsidP="00EF0BCA">
      <w:pPr>
        <w:jc w:val="both"/>
        <w:rPr>
          <w:rFonts w:asciiTheme="minorHAnsi" w:hAnsiTheme="minorHAnsi" w:cstheme="minorHAnsi"/>
          <w:b/>
          <w:bCs/>
        </w:rPr>
      </w:pPr>
    </w:p>
    <w:p w14:paraId="566A6242" w14:textId="77777777" w:rsidR="00EF0BCA" w:rsidRPr="001617BC" w:rsidRDefault="00EF0BCA" w:rsidP="00EF0BCA">
      <w:pPr>
        <w:jc w:val="both"/>
        <w:rPr>
          <w:rFonts w:asciiTheme="minorHAnsi" w:hAnsiTheme="minorHAnsi" w:cstheme="minorHAnsi"/>
        </w:rPr>
      </w:pPr>
      <w:r w:rsidRPr="001617BC">
        <w:rPr>
          <w:rFonts w:asciiTheme="minorHAnsi" w:hAnsiTheme="minorHAnsi" w:cstheme="minorHAnsi"/>
        </w:rPr>
        <w:t xml:space="preserve">Število </w:t>
      </w:r>
      <w:r>
        <w:rPr>
          <w:rFonts w:asciiTheme="minorHAnsi" w:hAnsiTheme="minorHAnsi" w:cstheme="minorHAnsi"/>
        </w:rPr>
        <w:t xml:space="preserve">e-mail </w:t>
      </w:r>
      <w:r w:rsidRPr="001617BC">
        <w:rPr>
          <w:rFonts w:asciiTheme="minorHAnsi" w:hAnsiTheme="minorHAnsi" w:cstheme="minorHAnsi"/>
        </w:rPr>
        <w:t xml:space="preserve">uporabnikov je 2.130. </w:t>
      </w:r>
    </w:p>
    <w:p w14:paraId="70265D80" w14:textId="77777777" w:rsidR="002E74AF" w:rsidRDefault="002E74AF" w:rsidP="002E74AF">
      <w:pPr>
        <w:jc w:val="both"/>
        <w:rPr>
          <w:rFonts w:asciiTheme="minorHAnsi" w:hAnsiTheme="minorHAnsi" w:cstheme="minorHAnsi"/>
        </w:rPr>
      </w:pPr>
    </w:p>
    <w:p w14:paraId="0ADDDD08" w14:textId="09915DD3" w:rsidR="002E74AF" w:rsidRPr="005B2C43" w:rsidRDefault="002E74AF" w:rsidP="002E74AF">
      <w:pPr>
        <w:jc w:val="both"/>
        <w:rPr>
          <w:b/>
          <w:bCs/>
        </w:rPr>
      </w:pPr>
      <w:r w:rsidRPr="005B2C43">
        <w:rPr>
          <w:b/>
          <w:bCs/>
        </w:rPr>
        <w:t xml:space="preserve">Rok za dobavo je </w:t>
      </w:r>
      <w:r w:rsidR="00EF0BCA">
        <w:rPr>
          <w:b/>
          <w:bCs/>
        </w:rPr>
        <w:t xml:space="preserve">takoj po </w:t>
      </w:r>
      <w:r w:rsidRPr="005B2C43">
        <w:rPr>
          <w:b/>
          <w:bCs/>
        </w:rPr>
        <w:t xml:space="preserve"> prejem</w:t>
      </w:r>
      <w:r w:rsidR="00EF0BCA">
        <w:rPr>
          <w:b/>
          <w:bCs/>
        </w:rPr>
        <w:t>u</w:t>
      </w:r>
      <w:r w:rsidRPr="005B2C43">
        <w:rPr>
          <w:b/>
          <w:bCs/>
        </w:rPr>
        <w:t xml:space="preserve"> naročila.</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lastRenderedPageBreak/>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Pr="00EF0BCA" w:rsidRDefault="006951F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0189D55A"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320F47">
        <w:rPr>
          <w:rFonts w:asciiTheme="minorHAnsi" w:hAnsiTheme="minorHAnsi" w:cstheme="minorHAnsi"/>
        </w:rPr>
        <w:t>16</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EF0BCA" w:rsidRPr="00EF0BCA">
        <w:rPr>
          <w:rFonts w:asciiTheme="minorHAnsi" w:hAnsiTheme="minorHAnsi" w:cstheme="minorHAnsi"/>
          <w:b/>
          <w:bCs/>
        </w:rPr>
        <w:t xml:space="preserve">Podaljšanje e-mail zaščite za obdobje 1 leta </w:t>
      </w:r>
      <w:r w:rsidRPr="00EF0BCA">
        <w:rPr>
          <w:rFonts w:asciiTheme="minorHAnsi" w:hAnsiTheme="minorHAnsi" w:cstheme="minorHAnsi"/>
          <w:bCs/>
        </w:rPr>
        <w:t xml:space="preserve">do najkasneje  </w:t>
      </w:r>
      <w:r w:rsidR="00061EA9" w:rsidRPr="00EF0BCA">
        <w:rPr>
          <w:rFonts w:asciiTheme="minorHAnsi" w:hAnsiTheme="minorHAnsi" w:cstheme="minorHAnsi"/>
          <w:bCs/>
        </w:rPr>
        <w:t>2</w:t>
      </w:r>
      <w:r w:rsidR="00EF0BCA" w:rsidRPr="00EF0BCA">
        <w:rPr>
          <w:rFonts w:asciiTheme="minorHAnsi" w:hAnsiTheme="minorHAnsi" w:cstheme="minorHAnsi"/>
          <w:bCs/>
        </w:rPr>
        <w:t>7</w:t>
      </w:r>
      <w:r w:rsidR="00B51867" w:rsidRPr="00EF0BCA">
        <w:rPr>
          <w:rFonts w:asciiTheme="minorHAnsi" w:hAnsiTheme="minorHAnsi" w:cstheme="minorHAnsi"/>
          <w:bCs/>
        </w:rPr>
        <w:t>.</w:t>
      </w:r>
      <w:r w:rsidR="00E962D0" w:rsidRPr="00EF0BCA">
        <w:rPr>
          <w:rFonts w:asciiTheme="minorHAnsi" w:hAnsiTheme="minorHAnsi" w:cstheme="minorHAnsi"/>
          <w:bCs/>
        </w:rPr>
        <w:t>01</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EF48534"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 xml:space="preserve">EN_N_16_2026 </w:t>
      </w:r>
      <w:r w:rsidR="00EF0BCA">
        <w:rPr>
          <w:rFonts w:asciiTheme="minorHAnsi" w:hAnsiTheme="minorHAnsi" w:cstheme="minorHAnsi"/>
          <w:b/>
          <w:bCs/>
        </w:rPr>
        <w:t>Podaljšanje e-mail zaščite za obdobje 1 leta</w:t>
      </w:r>
      <w:r w:rsidR="002E74AF" w:rsidRPr="00FB3350">
        <w:rPr>
          <w:rFonts w:asciiTheme="minorHAnsi" w:hAnsiTheme="minorHAnsi" w:cstheme="minorHAnsi"/>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EF0BCA" w:rsidRPr="00FB3350" w14:paraId="6E043428" w14:textId="77777777" w:rsidTr="00A371CA">
        <w:tc>
          <w:tcPr>
            <w:tcW w:w="440" w:type="dxa"/>
          </w:tcPr>
          <w:p w14:paraId="0B888D0D" w14:textId="065843BA" w:rsidR="00EF0BCA" w:rsidRPr="00D5639B" w:rsidRDefault="00EF0BCA" w:rsidP="00EF0BCA">
            <w:pPr>
              <w:pStyle w:val="Telobesedila"/>
              <w:spacing w:before="1" w:after="6"/>
              <w:jc w:val="both"/>
            </w:pPr>
            <w:r w:rsidRPr="0091151E">
              <w:rPr>
                <w:rFonts w:ascii="Cambria" w:hAnsi="Cambria"/>
                <w:b/>
                <w:bCs/>
              </w:rPr>
              <w:t>1</w:t>
            </w:r>
          </w:p>
        </w:tc>
        <w:tc>
          <w:tcPr>
            <w:tcW w:w="4036" w:type="dxa"/>
          </w:tcPr>
          <w:p w14:paraId="1097D589" w14:textId="16B1C7FA" w:rsidR="00EF0BCA" w:rsidRDefault="00EF0BCA" w:rsidP="00EF0BCA">
            <w:pPr>
              <w:pStyle w:val="Telobesedila"/>
              <w:spacing w:before="1" w:after="6"/>
              <w:jc w:val="both"/>
            </w:pPr>
            <w:r w:rsidRPr="00953CCA">
              <w:t xml:space="preserve">Najem e-mail zaščite za 2.130 uporabnikov </w:t>
            </w:r>
          </w:p>
        </w:tc>
        <w:tc>
          <w:tcPr>
            <w:tcW w:w="797" w:type="dxa"/>
          </w:tcPr>
          <w:p w14:paraId="2BE7A9E2" w14:textId="77E2C3BA" w:rsidR="00EF0BCA" w:rsidRPr="00061EA9" w:rsidRDefault="00EF0BCA" w:rsidP="00EF0BCA">
            <w:pPr>
              <w:pStyle w:val="Telobesedila"/>
              <w:spacing w:before="1" w:after="6"/>
              <w:jc w:val="both"/>
              <w:rPr>
                <w:rFonts w:asciiTheme="minorHAnsi" w:hAnsiTheme="minorHAnsi" w:cstheme="minorHAnsi"/>
              </w:rPr>
            </w:pPr>
            <w:r w:rsidRPr="00953CCA">
              <w:t>12</w:t>
            </w:r>
          </w:p>
        </w:tc>
        <w:tc>
          <w:tcPr>
            <w:tcW w:w="709" w:type="dxa"/>
          </w:tcPr>
          <w:p w14:paraId="716D1705" w14:textId="130B5113" w:rsidR="00EF0BCA" w:rsidRPr="00061EA9" w:rsidRDefault="00EF0BCA" w:rsidP="00EF0BCA">
            <w:pPr>
              <w:pStyle w:val="Telobesedila"/>
              <w:spacing w:before="1" w:after="6"/>
              <w:jc w:val="both"/>
              <w:rPr>
                <w:rFonts w:asciiTheme="minorHAnsi" w:hAnsiTheme="minorHAnsi" w:cstheme="minorHAnsi"/>
              </w:rPr>
            </w:pPr>
            <w:r w:rsidRPr="00953CCA">
              <w:t>Mes</w:t>
            </w:r>
          </w:p>
        </w:tc>
        <w:tc>
          <w:tcPr>
            <w:tcW w:w="1682" w:type="dxa"/>
          </w:tcPr>
          <w:p w14:paraId="01190572" w14:textId="77777777" w:rsidR="00EF0BCA" w:rsidRPr="00FB3350" w:rsidRDefault="00EF0BCA" w:rsidP="00EF0BCA">
            <w:pPr>
              <w:pStyle w:val="Telobesedila"/>
              <w:spacing w:before="1" w:after="6"/>
              <w:jc w:val="both"/>
              <w:rPr>
                <w:rFonts w:asciiTheme="minorHAnsi" w:hAnsiTheme="minorHAnsi" w:cstheme="minorHAnsi"/>
                <w:b/>
                <w:bCs/>
              </w:rPr>
            </w:pPr>
          </w:p>
        </w:tc>
        <w:tc>
          <w:tcPr>
            <w:tcW w:w="1829" w:type="dxa"/>
          </w:tcPr>
          <w:p w14:paraId="37F285CF" w14:textId="77777777" w:rsidR="00EF0BCA" w:rsidRPr="00FB3350" w:rsidRDefault="00EF0BCA" w:rsidP="00EF0BCA">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026A7C31"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EF0BCA">
        <w:rPr>
          <w:rFonts w:asciiTheme="minorHAnsi" w:hAnsiTheme="minorHAnsi" w:cstheme="minorHAnsi"/>
          <w:b/>
          <w:bCs/>
        </w:rPr>
        <w:t>Podaljšanje e-mail zaščite za obdobje 1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8"/>
  </w:num>
  <w:num w:numId="2" w16cid:durableId="15473349">
    <w:abstractNumId w:val="14"/>
  </w:num>
  <w:num w:numId="3" w16cid:durableId="83116194">
    <w:abstractNumId w:val="8"/>
  </w:num>
  <w:num w:numId="4" w16cid:durableId="1637876770">
    <w:abstractNumId w:val="5"/>
  </w:num>
  <w:num w:numId="5" w16cid:durableId="635838932">
    <w:abstractNumId w:val="17"/>
  </w:num>
  <w:num w:numId="6" w16cid:durableId="946932512">
    <w:abstractNumId w:val="16"/>
  </w:num>
  <w:num w:numId="7" w16cid:durableId="935987947">
    <w:abstractNumId w:val="7"/>
  </w:num>
  <w:num w:numId="8" w16cid:durableId="993068977">
    <w:abstractNumId w:val="28"/>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3"/>
  </w:num>
  <w:num w:numId="13" w16cid:durableId="1189294787">
    <w:abstractNumId w:val="32"/>
  </w:num>
  <w:num w:numId="14" w16cid:durableId="27492244">
    <w:abstractNumId w:val="11"/>
  </w:num>
  <w:num w:numId="15" w16cid:durableId="1817138552">
    <w:abstractNumId w:val="31"/>
  </w:num>
  <w:num w:numId="16" w16cid:durableId="1201164523">
    <w:abstractNumId w:val="0"/>
  </w:num>
  <w:num w:numId="17" w16cid:durableId="1753159690">
    <w:abstractNumId w:val="33"/>
  </w:num>
  <w:num w:numId="18" w16cid:durableId="1511413053">
    <w:abstractNumId w:val="19"/>
  </w:num>
  <w:num w:numId="19" w16cid:durableId="2075271158">
    <w:abstractNumId w:val="22"/>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0"/>
  </w:num>
  <w:num w:numId="26" w16cid:durableId="1367176504">
    <w:abstractNumId w:val="21"/>
  </w:num>
  <w:num w:numId="27" w16cid:durableId="699353343">
    <w:abstractNumId w:val="13"/>
  </w:num>
  <w:num w:numId="28" w16cid:durableId="633829766">
    <w:abstractNumId w:val="24"/>
  </w:num>
  <w:num w:numId="29" w16cid:durableId="674576887">
    <w:abstractNumId w:val="2"/>
  </w:num>
  <w:num w:numId="30" w16cid:durableId="43721756">
    <w:abstractNumId w:val="20"/>
  </w:num>
  <w:num w:numId="31" w16cid:durableId="1654137235">
    <w:abstractNumId w:val="15"/>
  </w:num>
  <w:num w:numId="32" w16cid:durableId="198519735">
    <w:abstractNumId w:val="27"/>
  </w:num>
  <w:num w:numId="33" w16cid:durableId="1303581199">
    <w:abstractNumId w:val="6"/>
  </w:num>
  <w:num w:numId="34" w16cid:durableId="1125200167">
    <w:abstractNumId w:val="25"/>
  </w:num>
  <w:num w:numId="35" w16cid:durableId="1539469022">
    <w:abstractNumId w:val="4"/>
  </w:num>
  <w:num w:numId="36" w16cid:durableId="665322167">
    <w:abstractNumId w:val="26"/>
  </w:num>
  <w:num w:numId="37" w16cid:durableId="1919703388">
    <w:abstractNumId w:val="29"/>
  </w:num>
  <w:num w:numId="38" w16cid:durableId="48890837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10417"/>
    <w:rsid w:val="00244CA6"/>
    <w:rsid w:val="002561C1"/>
    <w:rsid w:val="002615FA"/>
    <w:rsid w:val="0027090C"/>
    <w:rsid w:val="002A0B30"/>
    <w:rsid w:val="002C1A92"/>
    <w:rsid w:val="002E09DA"/>
    <w:rsid w:val="002E2BD8"/>
    <w:rsid w:val="002E5698"/>
    <w:rsid w:val="002E74AF"/>
    <w:rsid w:val="00320F47"/>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E429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F0BCA"/>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1603</Words>
  <Characters>9142</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2026-01-22T08:44:00Z</cp:lastPrinted>
  <dcterms:created xsi:type="dcterms:W3CDTF">2026-01-22T08:47:00Z</dcterms:created>
  <dcterms:modified xsi:type="dcterms:W3CDTF">2026-01-22T08:47:00Z</dcterms:modified>
</cp:coreProperties>
</file>